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0CDFC141" w:rsidR="00134046" w:rsidRPr="005B3DB9" w:rsidRDefault="000D77D2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Materialien </w:t>
                            </w:r>
                            <w:r w:rsidRPr="000D77D2"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  <w:t>Teeprojekt</w:t>
                            </w:r>
                            <w:r w:rsidR="00134046"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="00134046"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0D77D2">
                              <w:rPr>
                                <w:rFonts w:ascii="Helvetica Neue Medium" w:hAnsi="Helvetica Neue Medium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Quellenangaben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0CDFC141" w:rsidR="00134046" w:rsidRPr="005B3DB9" w:rsidRDefault="000D77D2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Materialien </w:t>
                      </w:r>
                      <w:r w:rsidRPr="000D77D2"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  <w:t>Teeprojekt</w:t>
                      </w:r>
                      <w:r w:rsidR="00134046"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="00134046"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0D77D2">
                        <w:rPr>
                          <w:rFonts w:ascii="Helvetica Neue Medium" w:hAnsi="Helvetica Neue Medium"/>
                          <w:i/>
                          <w:iCs/>
                          <w:color w:val="FFFFFF" w:themeColor="background1"/>
                          <w:lang w:val="de-DE"/>
                        </w:rPr>
                        <w:t>Quellenangaben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41000D3" w14:textId="77777777" w:rsidR="000D77D2" w:rsidRDefault="000D77D2" w:rsidP="000D77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60"/>
        <w:rPr>
          <w:rFonts w:ascii="Helvetica Neue Light" w:eastAsia="Helvetica Neue Light" w:hAnsi="Helvetica Neue Light" w:cs="Helvetica Neue Light"/>
          <w:sz w:val="18"/>
          <w:szCs w:val="18"/>
          <w:u w:color="000000"/>
        </w:rPr>
      </w:pPr>
      <w:r>
        <w:rPr>
          <w:rFonts w:ascii="Helvetica Neue Light" w:hAnsi="Helvetica Neue Light"/>
          <w:sz w:val="18"/>
          <w:szCs w:val="18"/>
          <w:u w:color="000000"/>
          <w:lang w:val="de-DE"/>
        </w:rPr>
        <w:t>Für dieses Thema nutzten wir besonders folgende Quellen ...</w:t>
      </w:r>
    </w:p>
    <w:p w14:paraId="64FC683B" w14:textId="77777777" w:rsidR="000D77D2" w:rsidRDefault="000D77D2" w:rsidP="000D77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60"/>
        <w:rPr>
          <w:rFonts w:ascii="Helvetica Neue Light" w:eastAsia="Helvetica Neue Light" w:hAnsi="Helvetica Neue Light" w:cs="Helvetica Neue Light"/>
          <w:sz w:val="18"/>
          <w:szCs w:val="18"/>
          <w:u w:color="000000"/>
        </w:rPr>
      </w:pPr>
      <w:r>
        <w:rPr>
          <w:rFonts w:ascii="Helvetica Neue Light" w:hAnsi="Helvetica Neue Light"/>
          <w:sz w:val="18"/>
          <w:szCs w:val="18"/>
          <w:u w:color="000000"/>
          <w:lang w:val="de-DE"/>
        </w:rPr>
        <w:t xml:space="preserve">Internetangebote </w:t>
      </w:r>
      <w:r>
        <w:rPr>
          <w:rFonts w:ascii="Wingdings 3" w:hAnsi="Wingdings 3"/>
          <w:sz w:val="18"/>
          <w:szCs w:val="18"/>
          <w:u w:color="000000"/>
          <w:lang w:val="de-DE"/>
        </w:rPr>
        <w:sym w:font="Wingdings 3" w:char="F0A6"/>
      </w:r>
      <w:r>
        <w:rPr>
          <w:rFonts w:ascii="Helvetica Neue Light" w:hAnsi="Helvetica Neue Light"/>
          <w:sz w:val="18"/>
          <w:szCs w:val="18"/>
          <w:u w:color="000000"/>
          <w:lang w:val="de-DE"/>
        </w:rPr>
        <w:t xml:space="preserve"> gepa.de, gepa-wug.de, el-puente.de, weltpartner.de, jugendhandeltfair.de, fairtrade.de, fairtrade-deutschland.de, wikipedia.de, teewiki.org, germany.maiko.ne.jp, biotee.de, oasistee.de, wfto.com, pflanzenforschung.de, utopia.de, teekunde.info, teeverband.de, dethlefsen-balk.de</w:t>
      </w:r>
    </w:p>
    <w:p w14:paraId="42378782" w14:textId="77777777" w:rsidR="000D77D2" w:rsidRDefault="000D77D2" w:rsidP="000D77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60"/>
        <w:rPr>
          <w:rFonts w:ascii="Helvetica Neue Light" w:eastAsia="Helvetica Neue Light" w:hAnsi="Helvetica Neue Light" w:cs="Helvetica Neue Light"/>
          <w:sz w:val="18"/>
          <w:szCs w:val="18"/>
          <w:u w:color="000000"/>
        </w:rPr>
      </w:pPr>
      <w:r>
        <w:rPr>
          <w:rFonts w:ascii="Helvetica Neue Light" w:hAnsi="Helvetica Neue Light"/>
          <w:sz w:val="18"/>
          <w:szCs w:val="18"/>
          <w:u w:color="000000"/>
          <w:lang w:val="de-DE"/>
        </w:rPr>
        <w:t xml:space="preserve">Literatur und Informationsmaterialien </w:t>
      </w:r>
      <w:r>
        <w:rPr>
          <w:rFonts w:ascii="Wingdings 3" w:hAnsi="Wingdings 3"/>
          <w:sz w:val="18"/>
          <w:szCs w:val="18"/>
          <w:u w:color="000000"/>
          <w:lang w:val="de-DE"/>
        </w:rPr>
        <w:sym w:font="Wingdings 3" w:char="F08C"/>
      </w:r>
    </w:p>
    <w:p w14:paraId="67566B87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It's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Teatime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, GEPA Wuppertal, Produktinfo-Broschüre</w:t>
      </w:r>
    </w:p>
    <w:p w14:paraId="79680A0F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Das große </w:t>
      </w: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Teebuch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, Helmut Lingen Verlag GmbH &amp; Co. KG Köln, 2007</w:t>
      </w:r>
    </w:p>
    <w:p w14:paraId="2756D07F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Produktinformationen der OASIS Teehandel GmbH Bondorf sowie der GEPA Wuppertal, von El Puente Nordstemmen und Weltpartner Ravensburg [Flyer, Broschüren aus verschiedenen Jahren, Infos auf Produktverpackungen]</w:t>
      </w:r>
    </w:p>
    <w:p w14:paraId="4889531B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Projekt Tee, Unterrichtsmaterial, Verlag an der Ruhr</w:t>
      </w:r>
    </w:p>
    <w:p w14:paraId="57460AC6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Peter Oppliger. Der Grüne Tee. Genuss und Heilkraft aus einer Teepflanze. </w:t>
      </w: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Midena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 Verlag GmbH 1996</w:t>
      </w:r>
    </w:p>
    <w:p w14:paraId="35183136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Bernd Merzenich, Al Imfeld. Tee. Gewohnheiten und Konsequenzen. Edition </w:t>
      </w: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diá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 1994</w:t>
      </w:r>
    </w:p>
    <w:p w14:paraId="7C24B1F1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>Colonialwaren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[</w:t>
      </w: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>Bananen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, Tee, </w:t>
      </w: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>Kaffee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, Honig, Kakao]. </w:t>
      </w: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Misereor 1995. Materialien für die Schule Nr. 19, Aachen: MVG</w:t>
      </w:r>
    </w:p>
    <w:p w14:paraId="26CB55C6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Kataloge der Paul Schrader GmbH Bremen, verschiedene Ausgaben</w:t>
      </w:r>
    </w:p>
    <w:p w14:paraId="61A66412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"grenzenlos" Ausgabe 1/2011, Zeitschrift des Kindermissionswerkes</w:t>
      </w:r>
    </w:p>
    <w:p w14:paraId="4759E9E5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Informationsmaterial vom Fairtrade e.V. Wuppertal [2012]: Warenkunde Tee</w:t>
      </w:r>
    </w:p>
    <w:p w14:paraId="5F6ECA7C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Materialien zur </w:t>
      </w: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Teekiste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 [ausleihbar in der FAIRE Dresden, www.faire.de]</w:t>
      </w:r>
    </w:p>
    <w:p w14:paraId="385ADE26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Informationsmaterialien von Fairtrade Deutschland e.V. Köln [2012]: Factsheet Tee</w:t>
      </w:r>
    </w:p>
    <w:p w14:paraId="11092F40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Teeexperimente, Material der Friedrich-Schiller-Universität Jena, Arbeitsgruppe Chemiedidaktik, 2007</w:t>
      </w:r>
    </w:p>
    <w:p w14:paraId="28665CC1" w14:textId="77777777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Rosa Luxemburg Stiftung, Edle Tees für Hungerlöhne</w:t>
      </w:r>
      <w:r>
        <w:rPr>
          <w:rFonts w:ascii="Helvetica Neue" w:hAnsi="Helvetica Neue" w:cs="Arial Unicode MS"/>
          <w:i/>
          <w:iCs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 (rosalux.de)</w:t>
      </w:r>
    </w:p>
    <w:p w14:paraId="7A011BEC" w14:textId="31EBDAA4" w:rsidR="000D77D2" w:rsidRDefault="000D77D2" w:rsidP="000D77D2">
      <w:pPr>
        <w:numPr>
          <w:ilvl w:val="0"/>
          <w:numId w:val="2"/>
        </w:numPr>
        <w:spacing w:before="60" w:after="60"/>
        <w:rPr>
          <w:rFonts w:ascii="Helvetica Neue Light" w:hAnsi="Helvetica Neue Light"/>
          <w:sz w:val="18"/>
          <w:szCs w:val="18"/>
          <w:u w:color="000000"/>
        </w:rPr>
      </w:pP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Curt </w:t>
      </w:r>
      <w:proofErr w:type="spell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Maronde</w:t>
      </w:r>
      <w:proofErr w:type="spell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gramStart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Rund</w:t>
      </w:r>
      <w:proofErr w:type="gramEnd"/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 um den Tee, Fischer Ta</w:t>
      </w: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s</w:t>
      </w:r>
      <w:r>
        <w:rPr>
          <w:rFonts w:ascii="Helvetica Neue Light" w:hAnsi="Helvetica Neue Light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chenbuch Verlag GmbH 1991, S. 40 ff. u.a.</w:t>
      </w:r>
    </w:p>
    <w:p w14:paraId="17991556" w14:textId="77777777" w:rsidR="000D77D2" w:rsidRDefault="000D77D2" w:rsidP="000D77D2">
      <w:pPr>
        <w:pStyle w:val="Text"/>
      </w:pPr>
    </w:p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7"/>
      <w:footerReference w:type="default" r:id="rId8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5AAB4" w14:textId="77777777" w:rsidR="00CC7500" w:rsidRDefault="00CC7500" w:rsidP="005B3DB9">
      <w:r>
        <w:separator/>
      </w:r>
    </w:p>
  </w:endnote>
  <w:endnote w:type="continuationSeparator" w:id="0">
    <w:p w14:paraId="6EF5BB9E" w14:textId="77777777" w:rsidR="00CC7500" w:rsidRDefault="00CC7500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787ED6EF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28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Weißwasser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Weißwasser // Kirchstraße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859C9" w14:textId="77777777" w:rsidR="00CC7500" w:rsidRDefault="00CC7500" w:rsidP="005B3DB9">
      <w:r>
        <w:separator/>
      </w:r>
    </w:p>
  </w:footnote>
  <w:footnote w:type="continuationSeparator" w:id="0">
    <w:p w14:paraId="68F31384" w14:textId="77777777" w:rsidR="00CC7500" w:rsidRDefault="00CC7500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7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13E38"/>
    <w:multiLevelType w:val="hybridMultilevel"/>
    <w:tmpl w:val="7ED0878C"/>
    <w:numStyleLink w:val="ImportierterStil3"/>
  </w:abstractNum>
  <w:abstractNum w:abstractNumId="1" w15:restartNumberingAfterBreak="0">
    <w:nsid w:val="6450134A"/>
    <w:multiLevelType w:val="hybridMultilevel"/>
    <w:tmpl w:val="7ED0878C"/>
    <w:styleLink w:val="ImportierterStil3"/>
    <w:lvl w:ilvl="0" w:tplc="6C24FE90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4"/>
        <w:highlight w:val="none"/>
        <w:vertAlign w:val="baseline"/>
      </w:rPr>
    </w:lvl>
    <w:lvl w:ilvl="1" w:tplc="97B8D9C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012" w:hanging="2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406D2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32" w:hanging="2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C02688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452" w:hanging="2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62B88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172" w:hanging="2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74F73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892" w:hanging="2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18434C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612" w:hanging="2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6AA16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332" w:hanging="2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9CD36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6052" w:hanging="2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743597453">
    <w:abstractNumId w:val="1"/>
  </w:num>
  <w:num w:numId="2" w16cid:durableId="78153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0D77D2"/>
    <w:rsid w:val="00133156"/>
    <w:rsid w:val="00134046"/>
    <w:rsid w:val="00213B8F"/>
    <w:rsid w:val="005B3DB9"/>
    <w:rsid w:val="00637B52"/>
    <w:rsid w:val="006E3C5D"/>
    <w:rsid w:val="007F5560"/>
    <w:rsid w:val="008230AB"/>
    <w:rsid w:val="00826911"/>
    <w:rsid w:val="008A3497"/>
    <w:rsid w:val="00903394"/>
    <w:rsid w:val="00C53906"/>
    <w:rsid w:val="00CC7500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  <w:style w:type="numbering" w:customStyle="1" w:styleId="ImportierterStil3">
    <w:name w:val="Importierter Stil: 3"/>
    <w:rsid w:val="000D77D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2026-03-30T15:13:00Z</dcterms:modified>
</cp:coreProperties>
</file>